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A2" w:rsidRPr="003F32A2" w:rsidRDefault="00C3113A" w:rsidP="00C311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3F32A2" w:rsidRPr="003F32A2" w:rsidRDefault="003F32A2" w:rsidP="003F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3F32A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ПОСТАНОВЛЕНИЕ</w:t>
      </w:r>
    </w:p>
    <w:p w:rsidR="003F32A2" w:rsidRPr="003F32A2" w:rsidRDefault="003F32A2" w:rsidP="003F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F32A2" w:rsidRPr="003F32A2" w:rsidRDefault="003F32A2" w:rsidP="003F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A2">
        <w:rPr>
          <w:rFonts w:ascii="Times New Roman" w:hAnsi="Times New Roman" w:cs="Times New Roman"/>
          <w:b/>
          <w:bCs/>
          <w:sz w:val="28"/>
          <w:szCs w:val="28"/>
        </w:rPr>
        <w:t>АДМИНИСТРАЦИИ ФАСТОВЕЦКОГО СЕЛЬСКОГО ПОСЕЛЕНИЯ</w:t>
      </w:r>
    </w:p>
    <w:p w:rsidR="003F32A2" w:rsidRPr="003F32A2" w:rsidRDefault="003F32A2" w:rsidP="00C3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A2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F32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  <w:r w:rsidR="00C311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2A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F32A2" w:rsidRPr="003F32A2" w:rsidRDefault="003F32A2" w:rsidP="00C31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A2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3F32A2" w:rsidRPr="003F32A2" w:rsidRDefault="003F32A2" w:rsidP="003F3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2A2" w:rsidRPr="003F32A2" w:rsidRDefault="003F32A2" w:rsidP="003F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32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включении недвижимого имущества в реестр муниципальной собственности Фастовецкого сельского поселения Тихорецкого района </w:t>
      </w:r>
    </w:p>
    <w:p w:rsidR="003F32A2" w:rsidRDefault="003F32A2" w:rsidP="003F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113A" w:rsidRPr="003F32A2" w:rsidRDefault="00C3113A" w:rsidP="003F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2A2" w:rsidRPr="003F32A2" w:rsidRDefault="003F32A2" w:rsidP="00C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Фастовецкого </w:t>
      </w: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от 24 октября 2008 года № 145 (протокол 34) «О приеме в муниципальную собственность Фастовецкого сельского поселения Тихорецкого района муниципальное </w:t>
      </w:r>
      <w:proofErr w:type="gramStart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передаваемое от муниципального образования Тихорецкий район», </w:t>
      </w: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Уставом Фастовецкого сельского поселения Тихорецкого района, учитывая решение Тихорецкого районного суда от 23.12.2013 года по делу № 2-1303/13г., </w:t>
      </w:r>
      <w:proofErr w:type="gramStart"/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3F32A2" w:rsidRPr="003F32A2" w:rsidRDefault="003F32A2" w:rsidP="00C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реестр муниципальной собственности </w:t>
      </w: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>Фастовецкого сельского поселения Тихорецкого района недвижимое имущество:</w:t>
      </w:r>
    </w:p>
    <w:p w:rsidR="003F32A2" w:rsidRPr="003F32A2" w:rsidRDefault="003F32A2" w:rsidP="003F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Квартира, назначение: жилое, общая площадь: 50.5 кв.м., инвентарный номер: 5925, литер: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А, этажность: 1, подземная этажность: 0, кадастровый номер: 23:32:0302006:0:10/10, адрес (местоположение): Краснодарский край, Тихорецкий район, станиц</w:t>
      </w:r>
      <w:r w:rsidR="00C3113A">
        <w:rPr>
          <w:rFonts w:ascii="Times New Roman" w:eastAsia="Times New Roman" w:hAnsi="Times New Roman" w:cs="Times New Roman"/>
          <w:sz w:val="28"/>
          <w:szCs w:val="20"/>
          <w:lang w:eastAsia="ru-RU"/>
        </w:rPr>
        <w:t>а Фастовецкая, улица Азина, 59,</w:t>
      </w: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кв.2, доля в праве: 4/5;</w:t>
      </w:r>
    </w:p>
    <w:p w:rsidR="003F32A2" w:rsidRPr="003F32A2" w:rsidRDefault="003F32A2" w:rsidP="00C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2.Финансовому отделу администрации Фастовецкого сельского поселения Тихорецкого района (Сидорова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2A2" w:rsidRPr="003F32A2" w:rsidRDefault="003F32A2" w:rsidP="00C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бухгалтерскому учету имущество, указанное в пункте 1 настоящего постановления.</w:t>
      </w:r>
    </w:p>
    <w:p w:rsidR="003F32A2" w:rsidRPr="003F32A2" w:rsidRDefault="003F32A2" w:rsidP="00C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соответствующие изменения в казну реестра муниципальной собственности </w:t>
      </w:r>
      <w:r w:rsidRPr="003F32A2">
        <w:rPr>
          <w:rFonts w:ascii="Times New Roman" w:eastAsia="Times New Roman" w:hAnsi="Times New Roman" w:cs="Times New Roman"/>
          <w:sz w:val="28"/>
          <w:szCs w:val="20"/>
          <w:lang w:eastAsia="ru-RU"/>
        </w:rPr>
        <w:t>Тихорецкого городского поселения Тихорецкого района</w:t>
      </w: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A2" w:rsidRPr="003F32A2" w:rsidRDefault="003F32A2" w:rsidP="00C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F32A2" w:rsidRPr="003F32A2" w:rsidRDefault="003F32A2" w:rsidP="00C311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</w:t>
      </w: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2A2">
        <w:rPr>
          <w:rFonts w:ascii="Times New Roman" w:hAnsi="Times New Roman" w:cs="Times New Roman"/>
          <w:sz w:val="28"/>
          <w:szCs w:val="28"/>
          <w:lang w:eastAsia="ru-RU"/>
        </w:rPr>
        <w:t>Глава Фастовецкого</w:t>
      </w:r>
    </w:p>
    <w:p w:rsidR="003F32A2" w:rsidRPr="003F32A2" w:rsidRDefault="003F32A2" w:rsidP="003F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2A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E7E5F" w:rsidRDefault="003F32A2" w:rsidP="003F32A2">
      <w:pPr>
        <w:jc w:val="both"/>
      </w:pPr>
      <w:r w:rsidRPr="003F32A2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  <w:r w:rsidRPr="003F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311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F32A2">
        <w:rPr>
          <w:rFonts w:ascii="Times New Roman" w:hAnsi="Times New Roman" w:cs="Times New Roman"/>
          <w:sz w:val="28"/>
          <w:szCs w:val="28"/>
          <w:lang w:eastAsia="ru-RU"/>
        </w:rPr>
        <w:t>В.Н.Алексеев</w:t>
      </w:r>
    </w:p>
    <w:sectPr w:rsidR="006E7E5F" w:rsidSect="00C3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F0"/>
    <w:rsid w:val="003F32A2"/>
    <w:rsid w:val="006A008D"/>
    <w:rsid w:val="006E7E5F"/>
    <w:rsid w:val="00C3113A"/>
    <w:rsid w:val="00E3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2014-02-20T11:34:00Z</cp:lastPrinted>
  <dcterms:created xsi:type="dcterms:W3CDTF">2014-02-20T11:32:00Z</dcterms:created>
  <dcterms:modified xsi:type="dcterms:W3CDTF">2014-02-20T11:03:00Z</dcterms:modified>
</cp:coreProperties>
</file>